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E5C" w:rsidRDefault="006C5E5C" w:rsidP="00674276">
      <w:pPr>
        <w:rPr>
          <w:rFonts w:ascii="Franklin Gothic Book" w:hAnsi="Franklin Gothic Book"/>
          <w:noProof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pict>
          <v:rect id="Rectangle 4" o:spid="_x0000_s1026" style="position:absolute;margin-left:226.35pt;margin-top:-3pt;width:152.25pt;height:105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wJWiQIAAGgFAAAOAAAAZHJzL2Uyb0RvYy54bWysVEtP3DAQvlfqf7B8L0n20ZaILFqBqCoh&#10;QEDF2evYm0iOx7W9m2x/fcd2NlBAPVTdg3ee3zwyM2fnQ6fIXljXgq5ocZJTIjSHutXbiv54vPr0&#10;lRLnma6ZAi0qehCOnq8+fjjrTSlm0ICqhSUIol3Zm4o23psyyxxvRMfcCRihUSnBdswja7dZbVmP&#10;6J3KZnn+OevB1sYCF86h9DIp6SriSym4v5XSCU9URTE3H18b3014s9UZK7eWmablYxrsH7LoWKsx&#10;6AR1yTwjO9u+gepabsGB9CccugykbLmINWA1Rf6qmoeGGRFrweY4M7XJ/T9YfrO/s6StK7qgRLMO&#10;P9E9No3prRJkEdrTG1ei1YO5syPnkAy1DtJ24R+rIENs6WFqqRg84SgsTufz5ZclJRx1xXwxz2fL&#10;gJo9uxvr/DcBHQlERS2Gj61k+2vnk+nRJETTcNUqhXJWKv2HADGDJAsZpxwj5Q9KJOt7IbFUzGoW&#10;A8QhExfKkj3D8WCcC+2LpGpYLZJ4meNvTHnyiAUojYABWWJCE/YIEAb4LXYqZ7QPriLO6OSc/y2x&#10;5Dx5xMig/eTctRrsewAKqxojJ/tjk1JrQpf8sBnQJJAbqA84ExbSsjjDr1r8MtfM+TtmcTtwj3Dj&#10;/S0+UkFfURgpShqwv96TB3scWtRS0uO2VdT93DErKFHfNY7zabFYhPWMzGL5ZYaMfanZvNToXXcB&#10;+MUKvC2GRzLYe3UkpYXuCQ/DOkRFFdMcY1eUe3tkLny6AnhauFivoxmupGH+Wj8YHsBDg8PkPQ5P&#10;zJpxPD1O9g0cN5OVr6Y02QZPDeudB9nGEX7u69h6XOc4Q+PpCffiJR+tng/k6jcAAAD//wMAUEsD&#10;BBQABgAIAAAAIQCTMGZV3wAAAAoBAAAPAAAAZHJzL2Rvd25yZXYueG1sTI9BT4NAEIXvJv6HzZh4&#10;axdJKQ1laIhRkx4tJsbbwo6AsrOE3VL6711PepzMl/e+lx8WM4iZJtdbRnhYRyCIG6t7bhHequfV&#10;DoTzirUaLBPClRwcitubXGXaXviV5pNvRQhhlymEzvsxk9I1HRnl1nYkDr9POxnlwzm1Uk/qEsLN&#10;IOMo2kqjeg4NnRrpsaPm+3Q2CK6ej9V1LN+/PlxTl09sqs3xBfH+bin3IDwt/g+GX/2gDkVwqu2Z&#10;tRMDwiaJ04AirLZhUwDSJI1B1AhxlCQgi1z+n1D8AAAA//8DAFBLAQItABQABgAIAAAAIQC2gziS&#10;/gAAAOEBAAATAAAAAAAAAAAAAAAAAAAAAABbQ29udGVudF9UeXBlc10ueG1sUEsBAi0AFAAGAAgA&#10;AAAhADj9If/WAAAAlAEAAAsAAAAAAAAAAAAAAAAALwEAAF9yZWxzLy5yZWxzUEsBAi0AFAAGAAgA&#10;AAAhAL3LAlaJAgAAaAUAAA4AAAAAAAAAAAAAAAAALgIAAGRycy9lMm9Eb2MueG1sUEsBAi0AFAAG&#10;AAgAAAAhAJMwZlXfAAAACgEAAA8AAAAAAAAAAAAAAAAA4wQAAGRycy9kb3ducmV2LnhtbFBLBQYA&#10;AAAABAAEAPMAAADvBQAAAAA=&#10;" filled="f" stroked="f" strokeweight="2pt">
            <v:textbox>
              <w:txbxContent>
                <w:p w:rsidR="006C5E5C" w:rsidRDefault="006C5E5C" w:rsidP="00F43664">
                  <w:pPr>
                    <w:jc w:val="center"/>
                  </w:pPr>
                  <w:r w:rsidRPr="00411F8C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i1026" type="#_x0000_t75" style="width:135pt;height:79.5pt;visibility:visible">
                        <v:imagedata r:id="rId7" o:title="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>
          <v:rect id="Rectangle 9" o:spid="_x0000_s1027" style="position:absolute;margin-left:360.55pt;margin-top:-3pt;width:177.75pt;height:10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pRiQIAAG8FAAAOAAAAZHJzL2Uyb0RvYy54bWysVEtP3DAQvlfqf7B8L9lngRVZtFpEVQkB&#10;AirOXsfeRHI87ti7yfbXd+xkAwXUQ9VLYs988/Q3c3HZ1obtFfoKbM7HJyPOlJVQVHab8x9P11/O&#10;OPNB2EIYsCrnB+X55fLzp4vGLdQESjCFQkZOrF80LudlCG6RZV6Wqhb+BJyypNSAtQh0xW1WoGjI&#10;e22yyWj0NWsAC4cglfckveqUfJn8a61kuNPaq8BMzim3kL6Yvpv4zZYXYrFF4cpK9mmIf8iiFpWl&#10;oIOrKxEE22H1zlVdSQQPOpxIqDPQupIq1UDVjEdvqnkshVOpFmqOd0Ob/P9zK2/398iqIufnnFlR&#10;0xM9UNOE3RrFzmN7GucXhHp099jfPB1jra3GOv6pCtamlh6Glqo2MEnCyWR+OpvMOZOkG0+n0/ko&#10;NT17MXfowzcFNYuHnCOFT60U+xsfKCRBj5AYzcJ1ZUx6N2P/EBAwSrKYcZdjOoWDURFn7IPSVGrM&#10;KgVIJFNrg2wviB5CSmXDuFOVolCdmBIeUh4sUlbJYfSsKaHBd+8gEvi9766cHh9NVeLoYDz6W2Kd&#10;8WCRIoMNg3FdWcCPHBiqqo/c4Y9N6loTuxTaTZtokJBRsoHiQNRA6GbGO3ld0QPdCB/uBdKQ0DjR&#10;4Ic7+mgDTc6hP3FWAv76SB7xxF3SctbQ0OXc/9wJVJyZ75ZYfT6ezeKUpstsfjqhC77WbF5r7K5e&#10;Az3cmFaMk+kY8cEcjxqhfqb9sIpRSSWspNg5lwGPl3XolgFtGKlWqwSjyXQi3NhHJ6Pz2OdIwKf2&#10;WaDrWRqI4LdwHFCxeEPWDhstLax2AXSVmPzS1/4FaKoTlfoNFNfG63tCvezJ5W8AAAD//wMAUEsD&#10;BBQABgAIAAAAIQBqsO+L3wAAAAsBAAAPAAAAZHJzL2Rvd25yZXYueG1sTI9Ba4NAEIXvhf6HZQq9&#10;JbtKMMU4BiltIcfGQult1YnaurPiboz5992c2uMwH+99L9svZhAzTa63jBCtFQji2jY9twgf5evq&#10;CYTzmhs9WCaEKznY5/d3mU4be+F3mo++FSGEXaoROu/HVEpXd2S0W9uROPxOdjLah3NqZTPpSwg3&#10;g4yVSqTRPYeGTo/03FH9czwbBFfNh/I6Fp/fX66uihc25ebwhvj4sBQ7EJ4W/wfDTT+oQx6cKnvm&#10;xokBYRtHUUARVknYdAPUNklAVAix2iiQeSb/b8h/AQAA//8DAFBLAQItABQABgAIAAAAIQC2gziS&#10;/gAAAOEBAAATAAAAAAAAAAAAAAAAAAAAAABbQ29udGVudF9UeXBlc10ueG1sUEsBAi0AFAAGAAgA&#10;AAAhADj9If/WAAAAlAEAAAsAAAAAAAAAAAAAAAAALwEAAF9yZWxzLy5yZWxzUEsBAi0AFAAGAAgA&#10;AAAhAJgcalGJAgAAbwUAAA4AAAAAAAAAAAAAAAAALgIAAGRycy9lMm9Eb2MueG1sUEsBAi0AFAAG&#10;AAgAAAAhAGqw74vfAAAACwEAAA8AAAAAAAAAAAAAAAAA4wQAAGRycy9kb3ducmV2LnhtbFBLBQYA&#10;AAAABAAEAPMAAADvBQAAAAA=&#10;" filled="f" stroked="f" strokeweight="2pt">
            <v:textbox>
              <w:txbxContent>
                <w:p w:rsidR="006C5E5C" w:rsidRDefault="006C5E5C" w:rsidP="00F43664">
                  <w:r w:rsidRPr="00411F8C">
                    <w:rPr>
                      <w:noProof/>
                    </w:rPr>
                    <w:pict>
                      <v:shape id="Picture 10" o:spid="_x0000_i1028" type="#_x0000_t75" style="width:158.25pt;height:68.25pt;visibility:visible">
                        <v:imagedata r:id="rId8" o:title="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>
          <v:rect id="Rectangle 8" o:spid="_x0000_s1028" style="position:absolute;margin-left:360.6pt;margin-top:9.75pt;width:155.25pt;height:29.2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EnkgIAAIQFAAAOAAAAZHJzL2Uyb0RvYy54bWysVN9P2zAQfp+0/8Hy+0jTFQoVKapATJMQ&#10;Q8DEs+vYjSXH59lu0+6v39lOUsbQHqb1wT37vvvuR+7u8mrfarITziswFS1PJpQIw6FWZlPR78+3&#10;n84p8YGZmmkwoqIH4enV8uOHy84uxBQa0LVwBEmMX3S2ok0IdlEUnjeiZf4ErDColOBaFvDqNkXt&#10;WIfsrS6mk8lZ0YGrrQMuvMfXm6yky8QvpeDhm5ReBKIrirGFdLp0ruNZLC/ZYuOYbRTvw2D/EEXL&#10;lEGnI9UNC4xsnfqDqlXcgQcZTji0BUipuEg5YDbl5E02Tw2zIuWCxfF2LJP/f7T8fvfgiKorih/K&#10;sBY/0SMWjZmNFuQ8lqezfoGoJ/vg+ptHMea6l66N/5gF2aeSHsaSin0gHB/Li3l5Nj+lhKPu87yc&#10;oYw0xdHaOh++CGhJFCrq0HuqJNvd+ZChAyQ686BVfau0TpfYJuJaO7Jj+IHXm7In/w2lTcQaiFaZ&#10;ML4UMbGcSpLCQYuI0+ZRSKwIBj9NgaRePDphnAsTyqxqWC2y79MJ/gbvQ1gp0UQYmSX6H7l7ggGZ&#10;SQbuHGWPj6YitfJoPPlbYNl4tEiewYTRuFUG3HsEGrPqPWf8UKRcmlilNdQH7BcHeZC85bcKP9sd&#10;8+GBOZwcnDHcBuEbHlJDV1HoJUoacD/fe494bGjUUtLhJFbU/9gyJyjRXw22+kU5m8XRTZfZ6XyK&#10;F/das36tMdv2GrAXStw7licx4oMeROmgfcGlsYpeUcUMR98V5cENl+uQNwSuHS5WqwTDcbUs3Jkn&#10;yyN5rGpsy+f9C3O2792AXX8Pw9SyxZsWzthoaWC1DSBV6u9jXft646inxunXUtwlr+8JdVyey18A&#10;AAD//wMAUEsDBBQABgAIAAAAIQD+J/g73gAAAAoBAAAPAAAAZHJzL2Rvd25yZXYueG1sTI/LTsMw&#10;EEX3SPyDNUjsqJ1UISWNUyEEFbCjkK7deEgi/Aix04a/Z7qC5ehc3Xum3MzWsCOOofdOQrIQwNA1&#10;XveulfDx/nSzAhaicloZ71DCDwbYVJcXpSq0P7k3PO5iy6jEhUJJ6GIcCs5D06FVYeEHdMQ+/WhV&#10;pHNsuR7Vicqt4akQt9yq3tFCpwZ86LD52k1WwpTlL4/z/nu7rEWdv9Yme47bQcrrq/l+DSziHP/C&#10;cNYndajI6eAnpwMzEvI0SSlK4C4Ddg6IZZIDOxBaCeBVyf+/UP0CAAD//wMAUEsBAi0AFAAGAAgA&#10;AAAhALaDOJL+AAAA4QEAABMAAAAAAAAAAAAAAAAAAAAAAFtDb250ZW50X1R5cGVzXS54bWxQSwEC&#10;LQAUAAYACAAAACEAOP0h/9YAAACUAQAACwAAAAAAAAAAAAAAAAAvAQAAX3JlbHMvLnJlbHNQSwEC&#10;LQAUAAYACAAAACEAp/MBJ5ICAACEBQAADgAAAAAAAAAAAAAAAAAuAgAAZHJzL2Uyb0RvYy54bWxQ&#10;SwECLQAUAAYACAAAACEA/if4O94AAAAKAQAADwAAAAAAAAAAAAAAAADsBAAAZHJzL2Rvd25yZXYu&#10;eG1sUEsFBgAAAAAEAAQA8wAAAPcFAAAAAA==&#10;" stroked="f" strokeweight="2pt"/>
        </w:pict>
      </w:r>
      <w:r>
        <w:rPr>
          <w:noProof/>
        </w:rPr>
        <w:pict>
          <v:rect id="Rectangle 5" o:spid="_x0000_s1029" style="position:absolute;margin-left:104.1pt;margin-top:0;width:3.6pt;height:105.7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6HfkQIAAKsFAAAOAAAAZHJzL2Uyb0RvYy54bWysVE1v2zAMvQ/YfxB0X22nybYGdYogRYYB&#10;RVu0HXpWZCkWIIuapMTJfv0o+SNdV+xQLAdFFMlH8pnk5dWh0WQvnFdgSlqc5ZQIw6FSZlvSH0/r&#10;T18p8YGZimkwoqRH4enV4uOHy9bOxQRq0JVwBEGMn7e2pHUIdp5lnteiYf4MrDColOAaFlB026xy&#10;rEX0RmeTPP+cteAq64AL7/H1ulPSRcKXUvBwJ6UXgeiSYm4hnS6dm3hmi0s23zpma8X7NNg7smiY&#10;Mhh0hLpmgZGdU39BNYo78CDDGYcmAykVF6kGrKbIX1XzWDMrUi1IjrcjTf7/wfLb/b0jqirpjBLD&#10;GvxED0gaM1styCzS01o/R6tHe+96yeM11nqQron/WAU5JEqPI6XiEAjHx+nsS3FBCUdNcT49zycJ&#10;Mzs5W+fDNwENiZeSOgyeiGT7Gx8wIJoOJjGWB62qtdI6CbFLxEo7smf4fTfbIiaMHn9YafMuR4SJ&#10;nlmsv6s43cJRi4inzYOQSBzWOEkJp5Y9JcM4FyYUnapmlehynOX4G7Ic0k85J8CILLG6EbsHGCw7&#10;kAG7K7a3j64idfzonP8rsc559EiRwYTRuVEG3FsAGqvqI3f2A0kdNZGlDVRHbCsH3bx5y9cKP+8N&#10;8+GeORwwHEVcGuEOD6mhLSn0N0pqcL/eeo/22PeopaTFgS2p/7ljTlCivxuciItiOo0TngRsuwkK&#10;7qVm81Jjds0KsGcKXE+Wp2u0D3q4SgfNM+6WZYyKKmY4xi4pD24QVqFbJLiduFgukxlOtWXhxjxa&#10;HsEjq7F9nw7PzNm+xwMOxy0Mw83mr1q9s42eBpa7AFKlOTjx2vONGyE1Tr+94sp5KSer045d/AYA&#10;AP//AwBQSwMEFAAGAAgAAAAhAE5TVQvcAAAACAEAAA8AAABkcnMvZG93bnJldi54bWxMj8FOwzAQ&#10;RO9I/IO1lbgg6iQiKA1xKoTEFUThws2Nt3HUeB3Zbhr4erYnuO1oRrNvmu3iRjFjiIMnBfk6A4HU&#10;eTNQr+Dz4+WuAhGTJqNHT6jgGyNs2+urRtfGn+kd513qBZdQrLUCm9JUSxk7i07HtZ+Q2Dv44HRi&#10;GXppgj5zuRtlkWUP0umB+IPVEz5b7I67k1Ow+eneUuWn0qbha9O7/PUQ5lulblbL0yOIhEv6C8MF&#10;n9GhZaa9P5GJYlRQZFXBUQW8iO0iL+9B7C9HXoJsG/l/QPsLAAD//wMAUEsBAi0AFAAGAAgAAAAh&#10;ALaDOJL+AAAA4QEAABMAAAAAAAAAAAAAAAAAAAAAAFtDb250ZW50X1R5cGVzXS54bWxQSwECLQAU&#10;AAYACAAAACEAOP0h/9YAAACUAQAACwAAAAAAAAAAAAAAAAAvAQAAX3JlbHMvLnJlbHNQSwECLQAU&#10;AAYACAAAACEAPNOh35ECAACrBQAADgAAAAAAAAAAAAAAAAAuAgAAZHJzL2Uyb0RvYy54bWxQSwEC&#10;LQAUAAYACAAAACEATlNVC9wAAAAIAQAADwAAAAAAAAAAAAAAAADrBAAAZHJzL2Rvd25yZXYueG1s&#10;UEsFBgAAAAAEAAQA8wAAAPQFAAAAAA==&#10;" strokecolor="white" strokeweight="2pt"/>
        </w:pict>
      </w:r>
      <w:r>
        <w:rPr>
          <w:rFonts w:ascii="Franklin Gothic Book" w:hAnsi="Franklin Gothic Book"/>
          <w:b/>
          <w:noProof/>
          <w:sz w:val="28"/>
          <w:szCs w:val="28"/>
        </w:rPr>
        <w:t xml:space="preserve">  </w:t>
      </w:r>
      <w:r w:rsidRPr="006F5239">
        <w:rPr>
          <w:rFonts w:ascii="Franklin Gothic Book" w:hAnsi="Franklin Gothic Book"/>
          <w:b/>
          <w:noProof/>
          <w:sz w:val="28"/>
          <w:szCs w:val="28"/>
        </w:rPr>
        <w:pict>
          <v:shape id="Picture 1" o:spid="_x0000_i1029" type="#_x0000_t75" alt="07beast_3Dlogo_4clr" style="width:93.75pt;height:99.75pt;visibility:visible">
            <v:imagedata r:id="rId9" o:title=""/>
          </v:shape>
        </w:pict>
      </w:r>
      <w:r w:rsidRPr="00311FFD">
        <w:rPr>
          <w:rFonts w:ascii="Franklin Gothic Book" w:hAnsi="Franklin Gothic Book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          </w:t>
      </w:r>
      <w:r>
        <w:rPr>
          <w:rFonts w:ascii="Franklin Gothic Book" w:hAnsi="Franklin Gothic Book"/>
          <w:b/>
          <w:noProof/>
          <w:sz w:val="28"/>
          <w:szCs w:val="28"/>
        </w:rPr>
        <w:t xml:space="preserve">  </w:t>
      </w:r>
      <w:r w:rsidRPr="006F5239">
        <w:rPr>
          <w:rFonts w:ascii="Franklin Gothic Book" w:hAnsi="Franklin Gothic Book"/>
          <w:b/>
          <w:noProof/>
          <w:sz w:val="28"/>
          <w:szCs w:val="28"/>
        </w:rPr>
        <w:pict>
          <v:shape id="Picture 2" o:spid="_x0000_i1030" type="#_x0000_t75" alt="07edge_3Dlogo_4clr" style="width:107.25pt;height:100.5pt;visibility:visible">
            <v:imagedata r:id="rId10" o:title=""/>
          </v:shape>
        </w:pict>
      </w:r>
    </w:p>
    <w:p w:rsidR="006C5E5C" w:rsidRPr="00404D53" w:rsidRDefault="006C5E5C" w:rsidP="00674276">
      <w:pPr>
        <w:rPr>
          <w:rFonts w:ascii="Franklin Gothic Book" w:hAnsi="Franklin Gothic Book"/>
          <w:b/>
          <w:sz w:val="8"/>
          <w:szCs w:val="28"/>
        </w:rPr>
      </w:pPr>
      <w:r w:rsidRPr="001109A4">
        <w:rPr>
          <w:rFonts w:ascii="Franklin Gothic Book" w:hAnsi="Franklin Gothic Book"/>
          <w:noProof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6C5E5C" w:rsidRPr="00411283" w:rsidRDefault="006C5E5C" w:rsidP="00F9129C">
      <w:pPr>
        <w:ind w:left="1680" w:hanging="1680"/>
        <w:jc w:val="center"/>
        <w:rPr>
          <w:rFonts w:ascii="Calibri" w:hAnsi="Calibri" w:cs="Calibri"/>
          <w:b/>
          <w:bCs/>
          <w:sz w:val="28"/>
        </w:rPr>
      </w:pPr>
      <w:smartTag w:uri="urn:schemas-microsoft-com:office:smarttags" w:element="place">
        <w:smartTag w:uri="urn:schemas-microsoft-com:office:smarttags" w:element="City">
          <w:r w:rsidRPr="00411283">
            <w:rPr>
              <w:rFonts w:ascii="Calibri" w:hAnsi="Calibri" w:cs="Calibri"/>
              <w:b/>
              <w:sz w:val="28"/>
            </w:rPr>
            <w:t>KANSAS CITY</w:t>
          </w:r>
        </w:smartTag>
      </w:smartTag>
      <w:r w:rsidRPr="00411283">
        <w:rPr>
          <w:rFonts w:ascii="Calibri" w:hAnsi="Calibri" w:cs="Calibri"/>
          <w:b/>
          <w:sz w:val="28"/>
        </w:rPr>
        <w:t>’S WEST BOTTOMS HAUNTED ATTRACTIONS</w:t>
      </w:r>
    </w:p>
    <w:p w:rsidR="006C5E5C" w:rsidRPr="00FF008C" w:rsidRDefault="006C5E5C" w:rsidP="00FF008C">
      <w:pPr>
        <w:ind w:left="1680" w:hanging="1680"/>
        <w:jc w:val="center"/>
        <w:rPr>
          <w:rFonts w:ascii="Calibri" w:hAnsi="Calibri" w:cs="Calibri"/>
          <w:sz w:val="20"/>
          <w:szCs w:val="20"/>
        </w:rPr>
      </w:pPr>
      <w:smartTag w:uri="urn:schemas-microsoft-com:office:smarttags" w:element="Street">
        <w:smartTag w:uri="urn:schemas-microsoft-com:office:smarttags" w:element="address">
          <w:r w:rsidRPr="00404D53">
            <w:rPr>
              <w:rFonts w:ascii="Calibri" w:hAnsi="Calibri" w:cs="Calibri"/>
              <w:bCs/>
              <w:sz w:val="20"/>
              <w:szCs w:val="20"/>
            </w:rPr>
            <w:t>1</w:t>
          </w:r>
          <w:r>
            <w:rPr>
              <w:rFonts w:ascii="Calibri" w:hAnsi="Calibri" w:cs="Calibri"/>
              <w:bCs/>
              <w:sz w:val="20"/>
              <w:szCs w:val="20"/>
            </w:rPr>
            <w:t>401</w:t>
          </w:r>
          <w:r w:rsidRPr="00404D53">
            <w:rPr>
              <w:rFonts w:ascii="Calibri" w:hAnsi="Calibri" w:cs="Calibri"/>
              <w:bCs/>
              <w:sz w:val="20"/>
              <w:szCs w:val="20"/>
            </w:rPr>
            <w:t xml:space="preserve"> W. 13th St.</w:t>
          </w:r>
        </w:smartTag>
        <w:r w:rsidRPr="00404D53">
          <w:rPr>
            <w:rFonts w:ascii="Calibri" w:hAnsi="Calibri" w:cs="Calibri"/>
            <w:bCs/>
            <w:sz w:val="20"/>
            <w:szCs w:val="20"/>
          </w:rPr>
          <w:t xml:space="preserve">, </w:t>
        </w:r>
        <w:smartTag w:uri="urn:schemas-microsoft-com:office:smarttags" w:element="City">
          <w:r w:rsidRPr="00404D53">
            <w:rPr>
              <w:rFonts w:ascii="Calibri" w:hAnsi="Calibri" w:cs="Calibri"/>
              <w:bCs/>
              <w:sz w:val="20"/>
              <w:szCs w:val="20"/>
            </w:rPr>
            <w:t>KCMO</w:t>
          </w:r>
        </w:smartTag>
        <w:r w:rsidRPr="00404D53">
          <w:rPr>
            <w:rFonts w:ascii="Calibri" w:hAnsi="Calibri" w:cs="Calibri"/>
            <w:bCs/>
            <w:sz w:val="20"/>
            <w:szCs w:val="20"/>
          </w:rPr>
          <w:t xml:space="preserve"> </w:t>
        </w:r>
        <w:smartTag w:uri="urn:schemas-microsoft-com:office:smarttags" w:element="PostalCode">
          <w:r w:rsidRPr="00404D53">
            <w:rPr>
              <w:rFonts w:ascii="Calibri" w:hAnsi="Calibri" w:cs="Calibri"/>
              <w:bCs/>
              <w:sz w:val="20"/>
              <w:szCs w:val="20"/>
            </w:rPr>
            <w:t>64101</w:t>
          </w:r>
        </w:smartTag>
      </w:smartTag>
      <w:r w:rsidRPr="00404D53">
        <w:rPr>
          <w:rFonts w:ascii="Calibri" w:hAnsi="Calibri" w:cs="Calibri"/>
          <w:sz w:val="20"/>
          <w:szCs w:val="20"/>
        </w:rPr>
        <w:t xml:space="preserve">             </w:t>
      </w:r>
      <w:hyperlink r:id="rId11" w:history="1">
        <w:r w:rsidRPr="00404D53">
          <w:rPr>
            <w:rStyle w:val="Hyperlink"/>
            <w:rFonts w:ascii="Calibri" w:hAnsi="Calibri" w:cs="Calibri"/>
            <w:sz w:val="20"/>
            <w:szCs w:val="20"/>
          </w:rPr>
          <w:t>www.fullmoonprod.com</w:t>
        </w:r>
      </w:hyperlink>
    </w:p>
    <w:p w:rsidR="006C5E5C" w:rsidRPr="00F9129C" w:rsidRDefault="006C5E5C" w:rsidP="004E643F">
      <w:pPr>
        <w:rPr>
          <w:rFonts w:ascii="Tw Cen MT" w:hAnsi="Tw Cen MT"/>
          <w:sz w:val="2"/>
        </w:rPr>
      </w:pPr>
      <w:r w:rsidRPr="00B00469">
        <w:rPr>
          <w:rFonts w:ascii="Tw Cen MT" w:hAnsi="Tw Cen MT"/>
          <w:sz w:val="18"/>
        </w:rPr>
        <w:tab/>
      </w:r>
      <w:r w:rsidRPr="00B00469">
        <w:rPr>
          <w:rFonts w:ascii="Tw Cen MT" w:hAnsi="Tw Cen MT"/>
          <w:sz w:val="18"/>
        </w:rPr>
        <w:tab/>
      </w:r>
    </w:p>
    <w:p w:rsidR="006C5E5C" w:rsidRPr="00B00469" w:rsidRDefault="006C5E5C" w:rsidP="00C765EA">
      <w:pPr>
        <w:ind w:left="1440" w:hanging="1440"/>
        <w:jc w:val="center"/>
        <w:rPr>
          <w:rFonts w:ascii="Chiller" w:hAnsi="Chiller"/>
          <w:b/>
          <w:sz w:val="48"/>
          <w:szCs w:val="44"/>
        </w:rPr>
      </w:pPr>
      <w:r w:rsidRPr="00B00469">
        <w:rPr>
          <w:rFonts w:ascii="Chiller" w:hAnsi="Chiller"/>
          <w:b/>
          <w:sz w:val="48"/>
          <w:szCs w:val="44"/>
        </w:rPr>
        <w:t xml:space="preserve">It is official </w:t>
      </w:r>
      <w:smartTag w:uri="urn:schemas-microsoft-com:office:smarttags" w:element="Street">
        <w:r w:rsidRPr="00B00469">
          <w:rPr>
            <w:rFonts w:ascii="Chiller" w:hAnsi="Chiller"/>
            <w:b/>
            <w:sz w:val="48"/>
            <w:szCs w:val="44"/>
          </w:rPr>
          <w:t>Kansas City</w:t>
        </w:r>
      </w:smartTag>
      <w:r w:rsidRPr="00B00469">
        <w:rPr>
          <w:rFonts w:ascii="Chiller" w:hAnsi="Chiller"/>
          <w:b/>
          <w:sz w:val="48"/>
          <w:szCs w:val="44"/>
        </w:rPr>
        <w:t xml:space="preserve"> has some of </w:t>
      </w:r>
      <w:smartTag w:uri="urn:schemas-microsoft-com:office:smarttags" w:element="Street">
        <w:r w:rsidRPr="00B00469">
          <w:rPr>
            <w:rFonts w:ascii="Chiller" w:hAnsi="Chiller"/>
            <w:b/>
            <w:sz w:val="48"/>
            <w:szCs w:val="44"/>
          </w:rPr>
          <w:t>America</w:t>
        </w:r>
      </w:smartTag>
      <w:r w:rsidRPr="00B00469">
        <w:rPr>
          <w:rFonts w:ascii="Chiller" w:hAnsi="Chiller"/>
          <w:b/>
          <w:sz w:val="48"/>
          <w:szCs w:val="44"/>
        </w:rPr>
        <w:t>’s Scariest Attractions</w:t>
      </w:r>
    </w:p>
    <w:p w:rsidR="006C5E5C" w:rsidRPr="00FF008C" w:rsidRDefault="006C5E5C" w:rsidP="00FF008C">
      <w:pPr>
        <w:ind w:left="1440" w:hanging="1440"/>
        <w:jc w:val="center"/>
        <w:rPr>
          <w:rFonts w:ascii="Chiller" w:hAnsi="Chiller"/>
          <w:b/>
          <w:szCs w:val="44"/>
        </w:rPr>
      </w:pPr>
      <w:r w:rsidRPr="00A843D8">
        <w:rPr>
          <w:rFonts w:ascii="Calibri" w:hAnsi="Calibri"/>
          <w:b/>
          <w:szCs w:val="44"/>
        </w:rPr>
        <w:t>Elvira, Travel Channel and More Pick West Bottoms Epic Haunt Attractions among the Best</w:t>
      </w:r>
    </w:p>
    <w:p w:rsidR="006C5E5C" w:rsidRDefault="006C5E5C" w:rsidP="00CA74F8">
      <w:pPr>
        <w:rPr>
          <w:rFonts w:ascii="Calibri" w:hAnsi="Calibri" w:cs="Helvetica"/>
          <w:sz w:val="22"/>
          <w:szCs w:val="22"/>
        </w:rPr>
      </w:pPr>
    </w:p>
    <w:p w:rsidR="006C5E5C" w:rsidRPr="000A371C" w:rsidRDefault="006C5E5C" w:rsidP="00A843D8">
      <w:pPr>
        <w:rPr>
          <w:rFonts w:ascii="Calibri" w:hAnsi="Calibri" w:cs="Helvetica"/>
        </w:rPr>
      </w:pPr>
      <w:r w:rsidRPr="000A371C">
        <w:rPr>
          <w:rFonts w:ascii="Calibri" w:hAnsi="Calibri" w:cs="Helvetica"/>
        </w:rPr>
        <w:t>October 17, 2013</w:t>
      </w:r>
      <w:r>
        <w:rPr>
          <w:rFonts w:ascii="Calibri" w:hAnsi="Calibri" w:cs="Helvetica"/>
        </w:rPr>
        <w:t xml:space="preserve"> </w:t>
      </w:r>
      <w:r w:rsidRPr="000A371C">
        <w:rPr>
          <w:rFonts w:ascii="Calibri" w:hAnsi="Calibri" w:cs="Helvetica"/>
        </w:rPr>
        <w:t xml:space="preserve"> </w:t>
      </w:r>
      <w:r>
        <w:rPr>
          <w:rFonts w:ascii="Calibri" w:hAnsi="Calibri" w:cs="Helvetica"/>
        </w:rPr>
        <w:t xml:space="preserve"> </w:t>
      </w:r>
      <w:smartTag w:uri="urn:schemas-microsoft-com:office:smarttags" w:element="Street">
        <w:r>
          <w:rPr>
            <w:rFonts w:ascii="Calibri" w:hAnsi="Calibri" w:cs="Helvetica"/>
          </w:rPr>
          <w:t>Kansas City</w:t>
        </w:r>
      </w:smartTag>
      <w:r>
        <w:rPr>
          <w:rFonts w:ascii="Calibri" w:hAnsi="Calibri" w:cs="Helvetica"/>
        </w:rPr>
        <w:t xml:space="preserve"> - When it comes to ranking the scariest attractions, Travel Channel and its adviser Elvira, Mistress of the Dark, </w:t>
      </w:r>
      <w:r w:rsidRPr="000A371C">
        <w:rPr>
          <w:rFonts w:ascii="Calibri" w:hAnsi="Calibri" w:cs="Helvetica"/>
        </w:rPr>
        <w:t xml:space="preserve">named </w:t>
      </w:r>
      <w:smartTag w:uri="urn:schemas-microsoft-com:office:smarttags" w:element="Street">
        <w:r w:rsidRPr="000A371C">
          <w:rPr>
            <w:rFonts w:ascii="Calibri" w:hAnsi="Calibri" w:cs="Helvetica"/>
          </w:rPr>
          <w:t>Kansas City</w:t>
        </w:r>
      </w:smartTag>
      <w:r w:rsidRPr="000A371C">
        <w:rPr>
          <w:rFonts w:ascii="Calibri" w:hAnsi="Calibri" w:cs="Helvetica"/>
        </w:rPr>
        <w:t>’s four epic haunted houses in the West Bottoms (Chambers of Poe, Macabre Cinema, Edge of Hell and The Beast)</w:t>
      </w:r>
      <w:r>
        <w:rPr>
          <w:rFonts w:ascii="Calibri" w:hAnsi="Calibri" w:cs="Helvetica"/>
        </w:rPr>
        <w:t xml:space="preserve"> </w:t>
      </w:r>
      <w:r w:rsidRPr="000A371C">
        <w:rPr>
          <w:rFonts w:ascii="Calibri" w:hAnsi="Calibri" w:cs="Helvetica"/>
        </w:rPr>
        <w:t xml:space="preserve">among the 10 scariest haunted attractions in the </w:t>
      </w:r>
      <w:smartTag w:uri="urn:schemas-microsoft-com:office:smarttags" w:element="Street">
        <w:r w:rsidRPr="000A371C">
          <w:rPr>
            <w:rFonts w:ascii="Calibri" w:hAnsi="Calibri" w:cs="Helvetica"/>
          </w:rPr>
          <w:t>U.S.</w:t>
        </w:r>
      </w:smartTag>
      <w:r w:rsidRPr="000A371C">
        <w:rPr>
          <w:rFonts w:ascii="Calibri" w:hAnsi="Calibri" w:cs="Helvetica"/>
        </w:rPr>
        <w:t xml:space="preserve"> </w:t>
      </w:r>
    </w:p>
    <w:p w:rsidR="006C5E5C" w:rsidRPr="000A371C" w:rsidRDefault="006C5E5C" w:rsidP="00A843D8">
      <w:pPr>
        <w:rPr>
          <w:rFonts w:ascii="Calibri" w:hAnsi="Calibri" w:cs="Helvetica"/>
        </w:rPr>
      </w:pPr>
    </w:p>
    <w:p w:rsidR="006C5E5C" w:rsidRPr="000A371C" w:rsidRDefault="006C5E5C" w:rsidP="00A843D8">
      <w:pPr>
        <w:rPr>
          <w:rFonts w:ascii="Calibri" w:hAnsi="Calibri" w:cs="Helvetica"/>
        </w:rPr>
      </w:pPr>
      <w:r w:rsidRPr="000A371C">
        <w:rPr>
          <w:rFonts w:ascii="Calibri" w:hAnsi="Calibri" w:cs="Helvetica"/>
        </w:rPr>
        <w:t>The Travel Channel will broadcast “</w:t>
      </w:r>
      <w:smartTag w:uri="urn:schemas-microsoft-com:office:smarttags" w:element="Street">
        <w:r w:rsidRPr="000A371C">
          <w:rPr>
            <w:rFonts w:ascii="Calibri" w:hAnsi="Calibri" w:cs="Helvetica"/>
          </w:rPr>
          <w:t>America</w:t>
        </w:r>
      </w:smartTag>
      <w:r w:rsidRPr="000A371C">
        <w:rPr>
          <w:rFonts w:ascii="Calibri" w:hAnsi="Calibri" w:cs="Helvetica"/>
        </w:rPr>
        <w:t xml:space="preserve">’s Scariest Attractions” that </w:t>
      </w:r>
      <w:r>
        <w:rPr>
          <w:rFonts w:ascii="Calibri" w:hAnsi="Calibri" w:cs="Helvetica"/>
        </w:rPr>
        <w:t>features</w:t>
      </w:r>
      <w:r w:rsidRPr="000A371C">
        <w:rPr>
          <w:rFonts w:ascii="Calibri" w:hAnsi="Calibri" w:cs="Helvetica"/>
        </w:rPr>
        <w:t xml:space="preserve"> all four West Bottoms haunted houses</w:t>
      </w:r>
      <w:r>
        <w:rPr>
          <w:rFonts w:ascii="Calibri" w:hAnsi="Calibri" w:cs="Helvetica"/>
        </w:rPr>
        <w:t xml:space="preserve"> in October</w:t>
      </w:r>
      <w:r w:rsidRPr="000A371C">
        <w:rPr>
          <w:rFonts w:ascii="Calibri" w:hAnsi="Calibri" w:cs="Helvetica"/>
        </w:rPr>
        <w:t xml:space="preserve">.   In addition to this recognition, </w:t>
      </w:r>
      <w:hyperlink r:id="rId12" w:history="1">
        <w:r w:rsidRPr="000A371C">
          <w:rPr>
            <w:rStyle w:val="Hyperlink"/>
            <w:rFonts w:ascii="Calibri" w:hAnsi="Calibri" w:cs="Helvetica"/>
          </w:rPr>
          <w:t>Haunt World</w:t>
        </w:r>
      </w:hyperlink>
      <w:r w:rsidRPr="000A371C">
        <w:rPr>
          <w:rFonts w:ascii="Calibri" w:hAnsi="Calibri" w:cs="Helvetica"/>
        </w:rPr>
        <w:t xml:space="preserve"> named Edge of Hell as the “Best and Scariest Haunted House among the Oldest and Longest Running Attractions” while </w:t>
      </w:r>
      <w:hyperlink r:id="rId13" w:history="1">
        <w:r w:rsidRPr="000A371C">
          <w:rPr>
            <w:rStyle w:val="Hyperlink"/>
            <w:rFonts w:ascii="Calibri" w:hAnsi="Calibri" w:cs="Helvetica"/>
          </w:rPr>
          <w:t>HauntedHouseRatings.com</w:t>
        </w:r>
      </w:hyperlink>
      <w:r w:rsidRPr="000A371C">
        <w:rPr>
          <w:rFonts w:ascii="Calibri" w:hAnsi="Calibri" w:cs="Helvetica"/>
        </w:rPr>
        <w:t>, which ranks votes by visitors, put Edge of Hell and The Beast as tied for 7</w:t>
      </w:r>
      <w:r w:rsidRPr="000A371C">
        <w:rPr>
          <w:rFonts w:ascii="Calibri" w:hAnsi="Calibri" w:cs="Helvetica"/>
          <w:vertAlign w:val="superscript"/>
        </w:rPr>
        <w:t>th</w:t>
      </w:r>
      <w:r w:rsidRPr="000A371C">
        <w:rPr>
          <w:rFonts w:ascii="Calibri" w:hAnsi="Calibri" w:cs="Helvetica"/>
        </w:rPr>
        <w:t xml:space="preserve"> place in the nation despite Kansas City being a smaller metropolitan area than all but one of the top ranking haunted houses.</w:t>
      </w:r>
    </w:p>
    <w:p w:rsidR="006C5E5C" w:rsidRPr="000A371C" w:rsidRDefault="006C5E5C" w:rsidP="00A843D8">
      <w:pPr>
        <w:rPr>
          <w:rFonts w:ascii="Calibri" w:hAnsi="Calibri" w:cs="Helvetica"/>
        </w:rPr>
      </w:pPr>
    </w:p>
    <w:p w:rsidR="006C5E5C" w:rsidRPr="000A371C" w:rsidRDefault="006C5E5C" w:rsidP="00A843D8">
      <w:pPr>
        <w:rPr>
          <w:rFonts w:ascii="Calibri" w:hAnsi="Calibri" w:cs="Helvetica"/>
        </w:rPr>
      </w:pPr>
      <w:r>
        <w:rPr>
          <w:rFonts w:ascii="Calibri" w:hAnsi="Calibri" w:cs="Helvetica"/>
        </w:rPr>
        <w:t>“</w:t>
      </w:r>
      <w:smartTag w:uri="urn:schemas-microsoft-com:office:smarttags" w:element="Street">
        <w:r w:rsidRPr="000A371C">
          <w:rPr>
            <w:rFonts w:ascii="Calibri" w:hAnsi="Calibri" w:cs="Helvetica"/>
          </w:rPr>
          <w:t>Kansas City</w:t>
        </w:r>
      </w:smartTag>
      <w:r w:rsidRPr="000A371C">
        <w:rPr>
          <w:rFonts w:ascii="Calibri" w:hAnsi="Calibri" w:cs="Helvetica"/>
        </w:rPr>
        <w:t xml:space="preserve"> has long been a capital of haunted houses from its height of thirteen- plus haunted houses in the 19</w:t>
      </w:r>
      <w:r>
        <w:rPr>
          <w:rFonts w:ascii="Calibri" w:hAnsi="Calibri" w:cs="Helvetica"/>
        </w:rPr>
        <w:t>8</w:t>
      </w:r>
      <w:r w:rsidRPr="000A371C">
        <w:rPr>
          <w:rFonts w:ascii="Calibri" w:hAnsi="Calibri" w:cs="Helvetica"/>
        </w:rPr>
        <w:t xml:space="preserve">0’s and </w:t>
      </w:r>
      <w:r>
        <w:rPr>
          <w:rFonts w:ascii="Calibri" w:hAnsi="Calibri" w:cs="Helvetica"/>
        </w:rPr>
        <w:t>through</w:t>
      </w:r>
      <w:r w:rsidRPr="000A371C">
        <w:rPr>
          <w:rFonts w:ascii="Calibri" w:hAnsi="Calibri" w:cs="Helvetica"/>
        </w:rPr>
        <w:t xml:space="preserve"> its transition to fewer yet more sophisticated haunted houses today</w:t>
      </w:r>
      <w:r>
        <w:rPr>
          <w:rFonts w:ascii="Calibri" w:hAnsi="Calibri" w:cs="Helvetica"/>
        </w:rPr>
        <w:t xml:space="preserve">, said Amber Arnett-Bequeaith “Queen of Screams” operating the West Bottom Haunted Houses.  “The survivors must be </w:t>
      </w:r>
      <w:r w:rsidRPr="000A371C">
        <w:rPr>
          <w:rFonts w:ascii="Calibri" w:hAnsi="Calibri" w:cs="Helvetica"/>
        </w:rPr>
        <w:t>suited for the ever-discriminating thrill-seeking visitor</w:t>
      </w:r>
      <w:r>
        <w:rPr>
          <w:rFonts w:ascii="Calibri" w:hAnsi="Calibri" w:cs="Helvetica"/>
        </w:rPr>
        <w:t xml:space="preserve"> that witnesses extremes on video games and movies</w:t>
      </w:r>
      <w:r w:rsidRPr="000A371C">
        <w:rPr>
          <w:rFonts w:ascii="Calibri" w:hAnsi="Calibri" w:cs="Helvetica"/>
        </w:rPr>
        <w:t>.</w:t>
      </w:r>
      <w:r>
        <w:rPr>
          <w:rFonts w:ascii="Calibri" w:hAnsi="Calibri" w:cs="Helvetica"/>
        </w:rPr>
        <w:t>”</w:t>
      </w:r>
      <w:r w:rsidRPr="000A371C">
        <w:rPr>
          <w:rFonts w:ascii="Calibri" w:hAnsi="Calibri" w:cs="Helvetica"/>
        </w:rPr>
        <w:t xml:space="preserve">  Fewer houses are also a fact that seasonal business can be a frightful venture </w:t>
      </w:r>
      <w:r>
        <w:rPr>
          <w:rFonts w:ascii="Calibri" w:hAnsi="Calibri" w:cs="Helvetica"/>
        </w:rPr>
        <w:t>with only a few weeks to recover after bad weather or other untimely events</w:t>
      </w:r>
      <w:r w:rsidRPr="000A371C">
        <w:rPr>
          <w:rFonts w:ascii="Calibri" w:hAnsi="Calibri" w:cs="Helvetica"/>
        </w:rPr>
        <w:t xml:space="preserve">.  The West Bottoms, just west of Downtown Kansas City off the </w:t>
      </w:r>
      <w:smartTag w:uri="urn:schemas-microsoft-com:office:smarttags" w:element="Street">
        <w:r w:rsidRPr="000A371C">
          <w:rPr>
            <w:rFonts w:ascii="Calibri" w:hAnsi="Calibri" w:cs="Helvetica"/>
          </w:rPr>
          <w:t>12</w:t>
        </w:r>
        <w:r w:rsidRPr="000A371C">
          <w:rPr>
            <w:rFonts w:ascii="Calibri" w:hAnsi="Calibri" w:cs="Helvetica"/>
            <w:vertAlign w:val="superscript"/>
          </w:rPr>
          <w:t>th</w:t>
        </w:r>
        <w:r w:rsidRPr="000A371C">
          <w:rPr>
            <w:rFonts w:ascii="Calibri" w:hAnsi="Calibri" w:cs="Helvetica"/>
          </w:rPr>
          <w:t xml:space="preserve"> Street</w:t>
        </w:r>
      </w:smartTag>
      <w:r w:rsidRPr="000A371C">
        <w:rPr>
          <w:rFonts w:ascii="Calibri" w:hAnsi="Calibri" w:cs="Helvetica"/>
        </w:rPr>
        <w:t xml:space="preserve"> Bridge, has defied the downturn in haunt</w:t>
      </w:r>
      <w:r>
        <w:rPr>
          <w:rFonts w:ascii="Calibri" w:hAnsi="Calibri" w:cs="Helvetica"/>
        </w:rPr>
        <w:t xml:space="preserve"> offerings</w:t>
      </w:r>
      <w:r w:rsidRPr="000A371C">
        <w:rPr>
          <w:rFonts w:ascii="Calibri" w:hAnsi="Calibri" w:cs="Helvetica"/>
        </w:rPr>
        <w:t xml:space="preserve"> and reigns as the Haunted House epicenter with four large haunted houses in this one historic community.</w:t>
      </w:r>
    </w:p>
    <w:p w:rsidR="006C5E5C" w:rsidRPr="000A371C" w:rsidRDefault="006C5E5C" w:rsidP="00A843D8">
      <w:pPr>
        <w:rPr>
          <w:rFonts w:ascii="Calibri" w:hAnsi="Calibri" w:cs="Helvetica"/>
        </w:rPr>
      </w:pPr>
    </w:p>
    <w:p w:rsidR="006C5E5C" w:rsidRDefault="006C5E5C" w:rsidP="00A843D8">
      <w:pPr>
        <w:rPr>
          <w:rFonts w:ascii="Calibri" w:hAnsi="Calibri" w:cs="Helvetica"/>
        </w:rPr>
      </w:pPr>
      <w:r w:rsidRPr="000A371C">
        <w:rPr>
          <w:rFonts w:ascii="Calibri" w:hAnsi="Calibri" w:cs="Helvetica"/>
        </w:rPr>
        <w:t>The houses are located in large multi-storied commercial buildings built around 1900 and each has something unique that makes it a must-see horror attraction.</w:t>
      </w:r>
    </w:p>
    <w:p w:rsidR="006C5E5C" w:rsidRPr="000A371C" w:rsidRDefault="006C5E5C" w:rsidP="00A843D8">
      <w:pPr>
        <w:rPr>
          <w:rFonts w:ascii="Calibri" w:hAnsi="Calibri" w:cs="Helvetica"/>
        </w:rPr>
      </w:pPr>
    </w:p>
    <w:p w:rsidR="006C5E5C" w:rsidRPr="000A371C" w:rsidRDefault="006C5E5C" w:rsidP="00181252">
      <w:pPr>
        <w:pStyle w:val="ListParagraph"/>
        <w:numPr>
          <w:ilvl w:val="0"/>
          <w:numId w:val="1"/>
        </w:numPr>
        <w:rPr>
          <w:rFonts w:ascii="Calibri" w:hAnsi="Calibri" w:cs="Helvetica"/>
        </w:rPr>
      </w:pPr>
      <w:hyperlink r:id="rId14" w:history="1">
        <w:r w:rsidRPr="000A371C">
          <w:rPr>
            <w:rStyle w:val="Hyperlink"/>
            <w:rFonts w:ascii="Calibri" w:hAnsi="Calibri" w:cs="Helvetica"/>
          </w:rPr>
          <w:t>Chambers of Poe</w:t>
        </w:r>
      </w:hyperlink>
      <w:r w:rsidRPr="000A371C">
        <w:rPr>
          <w:rFonts w:ascii="Calibri" w:hAnsi="Calibri" w:cs="Helvetica"/>
        </w:rPr>
        <w:t xml:space="preserve">: paranormal activity, ties with Poe’s </w:t>
      </w:r>
      <w:r>
        <w:rPr>
          <w:rFonts w:ascii="Calibri" w:hAnsi="Calibri" w:cs="Helvetica"/>
        </w:rPr>
        <w:t xml:space="preserve">tales </w:t>
      </w:r>
      <w:r w:rsidRPr="000A371C">
        <w:rPr>
          <w:rFonts w:ascii="Calibri" w:hAnsi="Calibri" w:cs="Helvetica"/>
        </w:rPr>
        <w:t xml:space="preserve">of madness, 4-story window leap and featured in </w:t>
      </w:r>
      <w:r>
        <w:rPr>
          <w:rFonts w:ascii="Calibri" w:hAnsi="Calibri" w:cs="Helvetica"/>
        </w:rPr>
        <w:t xml:space="preserve">the </w:t>
      </w:r>
      <w:r w:rsidRPr="000A371C">
        <w:rPr>
          <w:rFonts w:ascii="Calibri" w:hAnsi="Calibri" w:cs="Helvetica"/>
        </w:rPr>
        <w:t xml:space="preserve">movie </w:t>
      </w:r>
      <w:hyperlink r:id="rId15" w:history="1">
        <w:r w:rsidRPr="004614CE">
          <w:rPr>
            <w:rStyle w:val="Hyperlink"/>
            <w:rFonts w:ascii="Calibri" w:hAnsi="Calibri" w:cs="Helvetica"/>
            <w:b/>
            <w:i/>
          </w:rPr>
          <w:t>Horror Filmed</w:t>
        </w:r>
      </w:hyperlink>
      <w:r w:rsidRPr="000A371C">
        <w:rPr>
          <w:rFonts w:ascii="Calibri" w:hAnsi="Calibri" w:cs="Helvetica"/>
        </w:rPr>
        <w:t xml:space="preserve"> </w:t>
      </w:r>
    </w:p>
    <w:p w:rsidR="006C5E5C" w:rsidRPr="000A371C" w:rsidRDefault="006C5E5C" w:rsidP="00181252">
      <w:pPr>
        <w:pStyle w:val="ListParagraph"/>
        <w:numPr>
          <w:ilvl w:val="0"/>
          <w:numId w:val="1"/>
        </w:numPr>
        <w:rPr>
          <w:rFonts w:ascii="Calibri" w:hAnsi="Calibri" w:cs="Helvetica"/>
        </w:rPr>
      </w:pPr>
      <w:hyperlink r:id="rId16" w:history="1">
        <w:r w:rsidRPr="000A371C">
          <w:rPr>
            <w:rStyle w:val="Hyperlink"/>
            <w:rFonts w:ascii="Calibri" w:hAnsi="Calibri" w:cs="Helvetica"/>
          </w:rPr>
          <w:t>Edge of Hell</w:t>
        </w:r>
      </w:hyperlink>
      <w:r w:rsidRPr="000A371C">
        <w:rPr>
          <w:rFonts w:ascii="Calibri" w:hAnsi="Calibri" w:cs="Helvetica"/>
        </w:rPr>
        <w:t xml:space="preserve">: sits at 666 feet above sea level,  oldest running commercial haunted house in the </w:t>
      </w:r>
      <w:smartTag w:uri="urn:schemas-microsoft-com:office:smarttags" w:element="Street">
        <w:r w:rsidRPr="000A371C">
          <w:rPr>
            <w:rFonts w:ascii="Calibri" w:hAnsi="Calibri" w:cs="Helvetica"/>
          </w:rPr>
          <w:t>U.S.</w:t>
        </w:r>
      </w:smartTag>
      <w:r>
        <w:rPr>
          <w:rFonts w:ascii="Calibri" w:hAnsi="Calibri" w:cs="Helvetica"/>
        </w:rPr>
        <w:t xml:space="preserve"> est. 1975</w:t>
      </w:r>
      <w:r w:rsidRPr="000A371C">
        <w:rPr>
          <w:rFonts w:ascii="Calibri" w:hAnsi="Calibri" w:cs="Helvetica"/>
        </w:rPr>
        <w:t xml:space="preserve">, focused on phobias, home to </w:t>
      </w:r>
      <w:r>
        <w:rPr>
          <w:rFonts w:ascii="Calibri" w:hAnsi="Calibri" w:cs="Helvetica"/>
        </w:rPr>
        <w:t xml:space="preserve">the </w:t>
      </w:r>
      <w:r w:rsidRPr="000A371C">
        <w:rPr>
          <w:rFonts w:ascii="Calibri" w:hAnsi="Calibri" w:cs="Helvetica"/>
        </w:rPr>
        <w:t>record-breaking reticulated python</w:t>
      </w:r>
      <w:r>
        <w:rPr>
          <w:rFonts w:ascii="Calibri" w:hAnsi="Calibri" w:cs="Helvetica"/>
        </w:rPr>
        <w:t>, 4-</w:t>
      </w:r>
      <w:r w:rsidRPr="000A371C">
        <w:rPr>
          <w:rFonts w:ascii="Calibri" w:hAnsi="Calibri" w:cs="Helvetica"/>
        </w:rPr>
        <w:t>story slide</w:t>
      </w:r>
    </w:p>
    <w:p w:rsidR="006C5E5C" w:rsidRPr="000A371C" w:rsidRDefault="006C5E5C" w:rsidP="00181252">
      <w:pPr>
        <w:pStyle w:val="ListParagraph"/>
        <w:numPr>
          <w:ilvl w:val="0"/>
          <w:numId w:val="1"/>
        </w:numPr>
        <w:rPr>
          <w:rFonts w:ascii="Calibri" w:hAnsi="Calibri" w:cs="Helvetica"/>
        </w:rPr>
      </w:pPr>
      <w:hyperlink r:id="rId17" w:history="1">
        <w:r w:rsidRPr="000A371C">
          <w:rPr>
            <w:rStyle w:val="Hyperlink"/>
            <w:rFonts w:ascii="Calibri" w:hAnsi="Calibri" w:cs="Helvetica"/>
          </w:rPr>
          <w:t>The Beast</w:t>
        </w:r>
      </w:hyperlink>
      <w:r w:rsidRPr="000A371C">
        <w:rPr>
          <w:rFonts w:ascii="Calibri" w:hAnsi="Calibri" w:cs="Helvetica"/>
        </w:rPr>
        <w:t xml:space="preserve">: located on </w:t>
      </w:r>
      <w:smartTag w:uri="urn:schemas-microsoft-com:office:smarttags" w:element="Street">
        <w:r w:rsidRPr="000A371C">
          <w:rPr>
            <w:rFonts w:ascii="Calibri" w:hAnsi="Calibri" w:cs="Helvetica"/>
          </w:rPr>
          <w:t>13</w:t>
        </w:r>
        <w:r w:rsidRPr="000A371C">
          <w:rPr>
            <w:rFonts w:ascii="Calibri" w:hAnsi="Calibri" w:cs="Helvetica"/>
            <w:vertAlign w:val="superscript"/>
          </w:rPr>
          <w:t>th</w:t>
        </w:r>
        <w:r w:rsidRPr="000A371C">
          <w:rPr>
            <w:rFonts w:ascii="Calibri" w:hAnsi="Calibri" w:cs="Helvetica"/>
          </w:rPr>
          <w:t xml:space="preserve"> Street</w:t>
        </w:r>
      </w:smartTag>
      <w:r w:rsidRPr="000A371C">
        <w:rPr>
          <w:rFonts w:ascii="Calibri" w:hAnsi="Calibri" w:cs="Helvetica"/>
        </w:rPr>
        <w:t>, first haunted attraction to utilize an open format and a live alligator</w:t>
      </w:r>
      <w:r>
        <w:rPr>
          <w:rFonts w:ascii="Calibri" w:hAnsi="Calibri" w:cs="Helvetica"/>
        </w:rPr>
        <w:t xml:space="preserve"> and lots of front door entertainment including the Thriller Dancers, Headless Horseman, The Beast and more</w:t>
      </w:r>
    </w:p>
    <w:p w:rsidR="006C5E5C" w:rsidRPr="000A371C" w:rsidRDefault="006C5E5C" w:rsidP="00181252">
      <w:pPr>
        <w:pStyle w:val="ListParagraph"/>
        <w:numPr>
          <w:ilvl w:val="0"/>
          <w:numId w:val="1"/>
        </w:numPr>
        <w:rPr>
          <w:rFonts w:ascii="Calibri" w:hAnsi="Calibri" w:cs="Helvetica"/>
        </w:rPr>
      </w:pPr>
      <w:hyperlink r:id="rId18" w:history="1">
        <w:r w:rsidRPr="000A371C">
          <w:rPr>
            <w:rStyle w:val="Hyperlink"/>
            <w:rFonts w:ascii="Calibri" w:hAnsi="Calibri" w:cs="Helvetica"/>
          </w:rPr>
          <w:t>Macabre Cinema</w:t>
        </w:r>
      </w:hyperlink>
      <w:r w:rsidRPr="000A371C">
        <w:rPr>
          <w:rFonts w:ascii="Calibri" w:hAnsi="Calibri" w:cs="Helvetica"/>
        </w:rPr>
        <w:t xml:space="preserve"> Haunted House: staged as a 1930’s haunted movie theater with a collection of actual horror-movie sets and props and a 4 story bat pole that takes people from screen to scream</w:t>
      </w:r>
    </w:p>
    <w:p w:rsidR="006C5E5C" w:rsidRPr="000A371C" w:rsidRDefault="006C5E5C" w:rsidP="00B276F2">
      <w:pPr>
        <w:pStyle w:val="ListParagraph"/>
        <w:ind w:left="765"/>
        <w:rPr>
          <w:rFonts w:ascii="Calibri" w:hAnsi="Calibri" w:cs="Helvetica"/>
        </w:rPr>
      </w:pPr>
    </w:p>
    <w:p w:rsidR="006C5E5C" w:rsidRPr="000A371C" w:rsidRDefault="006C5E5C" w:rsidP="00B276F2">
      <w:pPr>
        <w:ind w:left="45"/>
        <w:rPr>
          <w:rFonts w:ascii="Calibri" w:hAnsi="Calibri" w:cs="Helvetica"/>
        </w:rPr>
      </w:pPr>
      <w:r>
        <w:rPr>
          <w:rFonts w:ascii="Calibri" w:hAnsi="Calibri" w:cs="Helvetica"/>
        </w:rPr>
        <w:t>Despite the short season, the haunted houses stay intact year-round gi</w:t>
      </w:r>
      <w:r w:rsidRPr="000A371C">
        <w:rPr>
          <w:rFonts w:ascii="Calibri" w:hAnsi="Calibri" w:cs="Helvetica"/>
        </w:rPr>
        <w:t>ven the</w:t>
      </w:r>
      <w:r>
        <w:rPr>
          <w:rFonts w:ascii="Calibri" w:hAnsi="Calibri" w:cs="Helvetica"/>
        </w:rPr>
        <w:t>ir</w:t>
      </w:r>
      <w:r w:rsidRPr="000A371C">
        <w:rPr>
          <w:rFonts w:ascii="Calibri" w:hAnsi="Calibri" w:cs="Helvetica"/>
        </w:rPr>
        <w:t xml:space="preserve"> size, scope and technology </w:t>
      </w:r>
      <w:r>
        <w:rPr>
          <w:rFonts w:ascii="Calibri" w:hAnsi="Calibri" w:cs="Helvetica"/>
        </w:rPr>
        <w:t>with crews that update and refresh them in the off-season</w:t>
      </w:r>
      <w:r w:rsidRPr="000A371C">
        <w:rPr>
          <w:rFonts w:ascii="Calibri" w:hAnsi="Calibri" w:cs="Helvetica"/>
        </w:rPr>
        <w:t xml:space="preserve">.   The haunts include a range of technology from holographic videos, laser trips and animatronics.  Live snakes, rats, spider and crocodile also live in the houses year-round but make their appearance during the season to create a scare that is truly a 4-D experience.    </w:t>
      </w:r>
    </w:p>
    <w:p w:rsidR="006C5E5C" w:rsidRDefault="006C5E5C" w:rsidP="003F0FC3">
      <w:pPr>
        <w:pStyle w:val="Heading2"/>
        <w:shd w:val="clear" w:color="auto" w:fill="FFFFFF"/>
        <w:spacing w:before="0"/>
        <w:textAlignment w:val="baseline"/>
        <w:rPr>
          <w:rFonts w:ascii="Georgia" w:hAnsi="Georgia"/>
          <w:b w:val="0"/>
          <w:bCs w:val="0"/>
          <w:color w:val="000000"/>
          <w:sz w:val="27"/>
          <w:szCs w:val="27"/>
        </w:rPr>
      </w:pPr>
    </w:p>
    <w:p w:rsidR="006C5E5C" w:rsidRPr="00D049FC" w:rsidRDefault="006C5E5C" w:rsidP="00D049FC">
      <w:pPr>
        <w:pStyle w:val="desc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Helvetica"/>
          <w:color w:val="000000"/>
        </w:rPr>
      </w:pPr>
      <w:r>
        <w:rPr>
          <w:rFonts w:ascii="Calibri" w:hAnsi="Calibri" w:cs="Helvetica"/>
          <w:color w:val="000000"/>
        </w:rPr>
        <w:t>Elvira, Mistress of the Dark summarized</w:t>
      </w:r>
      <w:r w:rsidRPr="00D049FC">
        <w:rPr>
          <w:rFonts w:ascii="Calibri" w:hAnsi="Calibri" w:cs="Helvetica"/>
          <w:color w:val="000000"/>
        </w:rPr>
        <w:t>, “On Kansas City’s west side is one of the most unique haunted venues I’ve ever had the displeasure of visiting. The</w:t>
      </w:r>
      <w:r w:rsidRPr="00D049FC">
        <w:rPr>
          <w:rStyle w:val="apple-converted-space"/>
          <w:rFonts w:ascii="Calibri" w:hAnsi="Calibri" w:cs="Helvetica"/>
          <w:color w:val="000000"/>
        </w:rPr>
        <w:t> </w:t>
      </w:r>
      <w:hyperlink r:id="rId19" w:tgtFrame="_blank" w:history="1">
        <w:r w:rsidRPr="00D049FC">
          <w:rPr>
            <w:rStyle w:val="Hyperlink"/>
            <w:rFonts w:ascii="Calibri" w:hAnsi="Calibri" w:cs="Helvetica"/>
            <w:color w:val="000000"/>
            <w:u w:val="none"/>
          </w:rPr>
          <w:t>KC West Bottoms</w:t>
        </w:r>
      </w:hyperlink>
      <w:r w:rsidRPr="00D049FC">
        <w:rPr>
          <w:rStyle w:val="apple-converted-space"/>
          <w:rFonts w:ascii="Calibri" w:hAnsi="Calibri" w:cs="Helvetica"/>
          <w:color w:val="000000"/>
        </w:rPr>
        <w:t> </w:t>
      </w:r>
      <w:r w:rsidRPr="00D049FC">
        <w:rPr>
          <w:rFonts w:ascii="Calibri" w:hAnsi="Calibri" w:cs="Helvetica"/>
          <w:color w:val="000000"/>
        </w:rPr>
        <w:t xml:space="preserve">area is made up of several late 19th-century buildings that were just made to be haunted houses! This “village of the damned” has 4 -- count ’em 4 -- epic haunts: The Beast, The Chambers of Edgar Allan Poe, Macabre Cinema and the granddaddy of ’em all, The Edge of Hell -- each one is a unique, must-see experience for haunted house afflict-cianados.” </w:t>
      </w:r>
    </w:p>
    <w:p w:rsidR="006C5E5C" w:rsidRPr="000A371C" w:rsidRDefault="006C5E5C" w:rsidP="00A843D8">
      <w:pPr>
        <w:rPr>
          <w:rFonts w:ascii="Calibri" w:hAnsi="Calibri" w:cs="Helvetica"/>
        </w:rPr>
      </w:pPr>
    </w:p>
    <w:p w:rsidR="006C5E5C" w:rsidRPr="000A371C" w:rsidRDefault="006C5E5C" w:rsidP="00CA74F8">
      <w:pPr>
        <w:rPr>
          <w:rFonts w:ascii="Calibri" w:hAnsi="Calibri"/>
        </w:rPr>
      </w:pPr>
      <w:r w:rsidRPr="000A371C">
        <w:rPr>
          <w:rFonts w:ascii="Calibri" w:hAnsi="Calibri"/>
        </w:rPr>
        <w:t> </w:t>
      </w:r>
      <w:hyperlink r:id="rId20" w:history="1">
        <w:r w:rsidRPr="000A371C">
          <w:rPr>
            <w:rStyle w:val="Hyperlink"/>
            <w:rFonts w:ascii="Calibri" w:hAnsi="Calibri" w:cs="Arial"/>
            <w:b/>
            <w:bCs/>
          </w:rPr>
          <w:t>Travel Channel’s Best Halloween Attractions 2013</w:t>
        </w:r>
      </w:hyperlink>
      <w:r w:rsidRPr="000A371C">
        <w:rPr>
          <w:rFonts w:ascii="Calibri" w:hAnsi="Calibri"/>
        </w:rPr>
        <w:t xml:space="preserve"> (slideshow) </w:t>
      </w:r>
    </w:p>
    <w:p w:rsidR="006C5E5C" w:rsidRDefault="006C5E5C" w:rsidP="00CA74F8">
      <w:pPr>
        <w:rPr>
          <w:color w:val="000000"/>
        </w:rPr>
      </w:pPr>
    </w:p>
    <w:p w:rsidR="006C5E5C" w:rsidRPr="00C765EA" w:rsidRDefault="006C5E5C" w:rsidP="00C765EA">
      <w:pPr>
        <w:rPr>
          <w:rFonts w:ascii="Tw Cen MT" w:hAnsi="Tw Cen MT"/>
          <w:color w:val="000000"/>
          <w:sz w:val="20"/>
          <w:szCs w:val="20"/>
        </w:rPr>
      </w:pPr>
    </w:p>
    <w:sectPr w:rsidR="006C5E5C" w:rsidRPr="00C765EA" w:rsidSect="00A62A5D">
      <w:pgSz w:w="12240" w:h="15840" w:code="1"/>
      <w:pgMar w:top="720" w:right="1008" w:bottom="864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E5C" w:rsidRDefault="006C5E5C">
      <w:r>
        <w:separator/>
      </w:r>
    </w:p>
  </w:endnote>
  <w:endnote w:type="continuationSeparator" w:id="0">
    <w:p w:rsidR="006C5E5C" w:rsidRDefault="006C5E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hiller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E5C" w:rsidRDefault="006C5E5C">
      <w:r>
        <w:separator/>
      </w:r>
    </w:p>
  </w:footnote>
  <w:footnote w:type="continuationSeparator" w:id="0">
    <w:p w:rsidR="006C5E5C" w:rsidRDefault="006C5E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64EEE"/>
    <w:multiLevelType w:val="hybridMultilevel"/>
    <w:tmpl w:val="A76C790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stylePaneFormatFilter w:val="3F01"/>
  <w:defaultTabStop w:val="720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77F1"/>
    <w:rsid w:val="00011085"/>
    <w:rsid w:val="00015E27"/>
    <w:rsid w:val="00032D8C"/>
    <w:rsid w:val="00053C0A"/>
    <w:rsid w:val="00057E53"/>
    <w:rsid w:val="00060D81"/>
    <w:rsid w:val="00066491"/>
    <w:rsid w:val="000742BA"/>
    <w:rsid w:val="000839B2"/>
    <w:rsid w:val="00083F12"/>
    <w:rsid w:val="000902BB"/>
    <w:rsid w:val="000A371C"/>
    <w:rsid w:val="000B10DD"/>
    <w:rsid w:val="000B7DF8"/>
    <w:rsid w:val="000C6973"/>
    <w:rsid w:val="000D02FE"/>
    <w:rsid w:val="000D10B5"/>
    <w:rsid w:val="000E04B3"/>
    <w:rsid w:val="0010108F"/>
    <w:rsid w:val="001109A4"/>
    <w:rsid w:val="00110C6E"/>
    <w:rsid w:val="001120BE"/>
    <w:rsid w:val="00122267"/>
    <w:rsid w:val="001311A5"/>
    <w:rsid w:val="00143C71"/>
    <w:rsid w:val="0014496B"/>
    <w:rsid w:val="00152B15"/>
    <w:rsid w:val="0015331A"/>
    <w:rsid w:val="001703BB"/>
    <w:rsid w:val="00177A4A"/>
    <w:rsid w:val="00180E6B"/>
    <w:rsid w:val="00181252"/>
    <w:rsid w:val="001A21F8"/>
    <w:rsid w:val="001D1695"/>
    <w:rsid w:val="001E314A"/>
    <w:rsid w:val="001E3CCE"/>
    <w:rsid w:val="00201290"/>
    <w:rsid w:val="00216843"/>
    <w:rsid w:val="002455CA"/>
    <w:rsid w:val="00250492"/>
    <w:rsid w:val="00252557"/>
    <w:rsid w:val="00260648"/>
    <w:rsid w:val="00264993"/>
    <w:rsid w:val="002815A6"/>
    <w:rsid w:val="00283F4B"/>
    <w:rsid w:val="00292ACE"/>
    <w:rsid w:val="0029684E"/>
    <w:rsid w:val="002A4896"/>
    <w:rsid w:val="002C1DEA"/>
    <w:rsid w:val="002C7B2A"/>
    <w:rsid w:val="00311FFD"/>
    <w:rsid w:val="00321C8D"/>
    <w:rsid w:val="00322D6E"/>
    <w:rsid w:val="00331371"/>
    <w:rsid w:val="00345F52"/>
    <w:rsid w:val="003507D2"/>
    <w:rsid w:val="0035397F"/>
    <w:rsid w:val="00356012"/>
    <w:rsid w:val="0036226A"/>
    <w:rsid w:val="0036719C"/>
    <w:rsid w:val="00382AD8"/>
    <w:rsid w:val="00390511"/>
    <w:rsid w:val="00397C4C"/>
    <w:rsid w:val="003C34E4"/>
    <w:rsid w:val="003F0FC3"/>
    <w:rsid w:val="003F3918"/>
    <w:rsid w:val="003F6E98"/>
    <w:rsid w:val="00404D53"/>
    <w:rsid w:val="00404E8A"/>
    <w:rsid w:val="00411283"/>
    <w:rsid w:val="00411F8C"/>
    <w:rsid w:val="00420448"/>
    <w:rsid w:val="00423943"/>
    <w:rsid w:val="00452D24"/>
    <w:rsid w:val="00452F89"/>
    <w:rsid w:val="00454D38"/>
    <w:rsid w:val="0045567E"/>
    <w:rsid w:val="004614CE"/>
    <w:rsid w:val="0046520E"/>
    <w:rsid w:val="0047252E"/>
    <w:rsid w:val="004872C4"/>
    <w:rsid w:val="004B1108"/>
    <w:rsid w:val="004C759C"/>
    <w:rsid w:val="004D1207"/>
    <w:rsid w:val="004D6000"/>
    <w:rsid w:val="004E643F"/>
    <w:rsid w:val="004F6341"/>
    <w:rsid w:val="00514CAA"/>
    <w:rsid w:val="00544B10"/>
    <w:rsid w:val="00547D10"/>
    <w:rsid w:val="00584B76"/>
    <w:rsid w:val="00585839"/>
    <w:rsid w:val="00592702"/>
    <w:rsid w:val="005B3587"/>
    <w:rsid w:val="005C0DF7"/>
    <w:rsid w:val="005C396B"/>
    <w:rsid w:val="005E2CAD"/>
    <w:rsid w:val="005E7D48"/>
    <w:rsid w:val="00601501"/>
    <w:rsid w:val="006112D7"/>
    <w:rsid w:val="00621A7D"/>
    <w:rsid w:val="00627E2B"/>
    <w:rsid w:val="00660633"/>
    <w:rsid w:val="00663F0A"/>
    <w:rsid w:val="00674276"/>
    <w:rsid w:val="00681CB9"/>
    <w:rsid w:val="00681D19"/>
    <w:rsid w:val="00681D54"/>
    <w:rsid w:val="00694E59"/>
    <w:rsid w:val="0069751B"/>
    <w:rsid w:val="006A3F61"/>
    <w:rsid w:val="006A6CFA"/>
    <w:rsid w:val="006B3974"/>
    <w:rsid w:val="006B7420"/>
    <w:rsid w:val="006C5E5C"/>
    <w:rsid w:val="006C5F4D"/>
    <w:rsid w:val="006C6524"/>
    <w:rsid w:val="006D5E31"/>
    <w:rsid w:val="006F5239"/>
    <w:rsid w:val="006F7A2D"/>
    <w:rsid w:val="007117A4"/>
    <w:rsid w:val="00711F03"/>
    <w:rsid w:val="00715E0F"/>
    <w:rsid w:val="00722B12"/>
    <w:rsid w:val="00725740"/>
    <w:rsid w:val="00754150"/>
    <w:rsid w:val="00754962"/>
    <w:rsid w:val="00757938"/>
    <w:rsid w:val="007645AF"/>
    <w:rsid w:val="00774855"/>
    <w:rsid w:val="00796950"/>
    <w:rsid w:val="00797019"/>
    <w:rsid w:val="007A332D"/>
    <w:rsid w:val="007A41EB"/>
    <w:rsid w:val="007A551F"/>
    <w:rsid w:val="007B0357"/>
    <w:rsid w:val="007C6656"/>
    <w:rsid w:val="007E391D"/>
    <w:rsid w:val="008011E7"/>
    <w:rsid w:val="00806BE6"/>
    <w:rsid w:val="00817FE4"/>
    <w:rsid w:val="00822065"/>
    <w:rsid w:val="00827209"/>
    <w:rsid w:val="00831677"/>
    <w:rsid w:val="0083657E"/>
    <w:rsid w:val="00853C98"/>
    <w:rsid w:val="00861B27"/>
    <w:rsid w:val="00893654"/>
    <w:rsid w:val="00896DED"/>
    <w:rsid w:val="00897600"/>
    <w:rsid w:val="008B0EAC"/>
    <w:rsid w:val="008C1122"/>
    <w:rsid w:val="008F01B4"/>
    <w:rsid w:val="00925F49"/>
    <w:rsid w:val="009360E3"/>
    <w:rsid w:val="00936A84"/>
    <w:rsid w:val="00950111"/>
    <w:rsid w:val="00950686"/>
    <w:rsid w:val="00961A05"/>
    <w:rsid w:val="00970DB4"/>
    <w:rsid w:val="009719A6"/>
    <w:rsid w:val="00986548"/>
    <w:rsid w:val="009A6FC5"/>
    <w:rsid w:val="009B5D6A"/>
    <w:rsid w:val="009C18C1"/>
    <w:rsid w:val="009E3EF0"/>
    <w:rsid w:val="00A00810"/>
    <w:rsid w:val="00A00E92"/>
    <w:rsid w:val="00A03D7D"/>
    <w:rsid w:val="00A177F1"/>
    <w:rsid w:val="00A24A2F"/>
    <w:rsid w:val="00A41BFF"/>
    <w:rsid w:val="00A42F76"/>
    <w:rsid w:val="00A46E26"/>
    <w:rsid w:val="00A62A5D"/>
    <w:rsid w:val="00A73902"/>
    <w:rsid w:val="00A8063D"/>
    <w:rsid w:val="00A843D8"/>
    <w:rsid w:val="00AA0FB4"/>
    <w:rsid w:val="00AD16E7"/>
    <w:rsid w:val="00AD18F7"/>
    <w:rsid w:val="00AD287A"/>
    <w:rsid w:val="00AD42CF"/>
    <w:rsid w:val="00AE0C97"/>
    <w:rsid w:val="00AE5F03"/>
    <w:rsid w:val="00B00469"/>
    <w:rsid w:val="00B11C5A"/>
    <w:rsid w:val="00B2061C"/>
    <w:rsid w:val="00B21050"/>
    <w:rsid w:val="00B276F2"/>
    <w:rsid w:val="00B47099"/>
    <w:rsid w:val="00B54E97"/>
    <w:rsid w:val="00B660FA"/>
    <w:rsid w:val="00B767CF"/>
    <w:rsid w:val="00B85C8C"/>
    <w:rsid w:val="00B9330E"/>
    <w:rsid w:val="00BA487A"/>
    <w:rsid w:val="00BA5322"/>
    <w:rsid w:val="00BB2F1C"/>
    <w:rsid w:val="00BB4210"/>
    <w:rsid w:val="00C02CF0"/>
    <w:rsid w:val="00C10CC5"/>
    <w:rsid w:val="00C12DAE"/>
    <w:rsid w:val="00C23538"/>
    <w:rsid w:val="00C35403"/>
    <w:rsid w:val="00C573A5"/>
    <w:rsid w:val="00C765EA"/>
    <w:rsid w:val="00C76974"/>
    <w:rsid w:val="00C83DBE"/>
    <w:rsid w:val="00C9198D"/>
    <w:rsid w:val="00C92624"/>
    <w:rsid w:val="00C950F4"/>
    <w:rsid w:val="00CA74F8"/>
    <w:rsid w:val="00CB3686"/>
    <w:rsid w:val="00CE0724"/>
    <w:rsid w:val="00D011F9"/>
    <w:rsid w:val="00D049FC"/>
    <w:rsid w:val="00D07780"/>
    <w:rsid w:val="00D1134B"/>
    <w:rsid w:val="00D13C72"/>
    <w:rsid w:val="00D146C4"/>
    <w:rsid w:val="00D148EE"/>
    <w:rsid w:val="00D55387"/>
    <w:rsid w:val="00D62C65"/>
    <w:rsid w:val="00D62F0E"/>
    <w:rsid w:val="00D63B14"/>
    <w:rsid w:val="00D764F8"/>
    <w:rsid w:val="00D93719"/>
    <w:rsid w:val="00D93F71"/>
    <w:rsid w:val="00DA28C3"/>
    <w:rsid w:val="00DA4CEF"/>
    <w:rsid w:val="00DB0DAE"/>
    <w:rsid w:val="00DC564C"/>
    <w:rsid w:val="00DE7C05"/>
    <w:rsid w:val="00E02665"/>
    <w:rsid w:val="00E11CE8"/>
    <w:rsid w:val="00E33DDD"/>
    <w:rsid w:val="00E37E3E"/>
    <w:rsid w:val="00E422B7"/>
    <w:rsid w:val="00E65242"/>
    <w:rsid w:val="00E74953"/>
    <w:rsid w:val="00E75B39"/>
    <w:rsid w:val="00E7640A"/>
    <w:rsid w:val="00E90DEE"/>
    <w:rsid w:val="00E92802"/>
    <w:rsid w:val="00EA6832"/>
    <w:rsid w:val="00EB63AD"/>
    <w:rsid w:val="00EC5407"/>
    <w:rsid w:val="00ED36C2"/>
    <w:rsid w:val="00ED7E80"/>
    <w:rsid w:val="00F11EC6"/>
    <w:rsid w:val="00F43664"/>
    <w:rsid w:val="00F500A3"/>
    <w:rsid w:val="00F70AF8"/>
    <w:rsid w:val="00F9129C"/>
    <w:rsid w:val="00F91A0C"/>
    <w:rsid w:val="00FA3ED6"/>
    <w:rsid w:val="00FA7064"/>
    <w:rsid w:val="00FB772A"/>
    <w:rsid w:val="00FF008C"/>
    <w:rsid w:val="00FF06CC"/>
    <w:rsid w:val="00FF1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reet"/>
  <w:smartTagType w:namespaceuri="urn:schemas-microsoft-com:office:smarttags" w:name="PostalCode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C0A"/>
    <w:rPr>
      <w:rFonts w:ascii="Arial" w:hAnsi="Arial" w:cs="Arial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F0FC3"/>
    <w:pPr>
      <w:keepNext/>
      <w:keepLines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122267"/>
    <w:pPr>
      <w:outlineLvl w:val="2"/>
    </w:pPr>
    <w:rPr>
      <w:rFonts w:ascii="Times New Roman" w:hAnsi="Times New Roman" w:cs="Times New Roman"/>
      <w:b/>
      <w:bCs/>
      <w:color w:val="333333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F0FC3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50CC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Hyperlink">
    <w:name w:val="Hyperlink"/>
    <w:basedOn w:val="DefaultParagraphFont"/>
    <w:uiPriority w:val="99"/>
    <w:rsid w:val="00F70AF8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70A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50CC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F70A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50CC"/>
    <w:rPr>
      <w:rFonts w:ascii="Arial" w:hAnsi="Arial" w:cs="Arial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423943"/>
    <w:rPr>
      <w:rFonts w:cs="Times New Roman"/>
      <w:color w:val="800080"/>
      <w:u w:val="single"/>
    </w:rPr>
  </w:style>
  <w:style w:type="character" w:customStyle="1" w:styleId="uiprofileboxtitle1">
    <w:name w:val="uiprofilebox_title1"/>
    <w:basedOn w:val="DefaultParagraphFont"/>
    <w:uiPriority w:val="99"/>
    <w:rsid w:val="00122267"/>
    <w:rPr>
      <w:rFonts w:cs="Times New Roman"/>
      <w:sz w:val="17"/>
      <w:szCs w:val="17"/>
    </w:rPr>
  </w:style>
  <w:style w:type="character" w:styleId="Emphasis">
    <w:name w:val="Emphasis"/>
    <w:basedOn w:val="DefaultParagraphFont"/>
    <w:uiPriority w:val="99"/>
    <w:qFormat/>
    <w:rsid w:val="00C10CC5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rsid w:val="009360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360E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BA5322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uiPriority w:val="99"/>
    <w:rsid w:val="00CA74F8"/>
    <w:rPr>
      <w:rFonts w:cs="Times New Roman"/>
    </w:rPr>
  </w:style>
  <w:style w:type="paragraph" w:styleId="ListParagraph">
    <w:name w:val="List Paragraph"/>
    <w:basedOn w:val="Normal"/>
    <w:uiPriority w:val="99"/>
    <w:qFormat/>
    <w:rsid w:val="00181252"/>
    <w:pPr>
      <w:ind w:left="720"/>
      <w:contextualSpacing/>
    </w:pPr>
  </w:style>
  <w:style w:type="paragraph" w:customStyle="1" w:styleId="desc">
    <w:name w:val="desc"/>
    <w:basedOn w:val="Normal"/>
    <w:uiPriority w:val="99"/>
    <w:rsid w:val="003F0FC3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82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2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2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2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82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824542">
                                      <w:marLeft w:val="15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EEEEE"/>
                                        <w:right w:val="none" w:sz="0" w:space="0" w:color="auto"/>
                                      </w:divBdr>
                                    </w:div>
                                    <w:div w:id="1486824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82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824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82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682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82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82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824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824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82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82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82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82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824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824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82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824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824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6824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824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824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824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682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82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682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824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hauntedhouseratings.com/top31hauntedhouses.cfm" TargetMode="External"/><Relationship Id="rId18" Type="http://schemas.openxmlformats.org/officeDocument/2006/relationships/hyperlink" Target="http://www.macabrecinema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hyperlink" Target="http://www.hauntworld.com/featured_article/best_and_scariest_haunted_houses_in_america_oldest_longest_running" TargetMode="External"/><Relationship Id="rId17" Type="http://schemas.openxmlformats.org/officeDocument/2006/relationships/hyperlink" Target="http://www.kcbeast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geofhell.com" TargetMode="External"/><Relationship Id="rId20" Type="http://schemas.openxmlformats.org/officeDocument/2006/relationships/hyperlink" Target="http://www.travelchannel.com/interests/travels-best/photos/travels-best-halloween-attractions-201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ullmoonprod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horrorfilmed.com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kcwestbottoms.com/hauntedhouses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chambersofpoe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673</Words>
  <Characters>3838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Event Listing</dc:title>
  <dc:subject/>
  <dc:creator>Stacey McBride</dc:creator>
  <cp:keywords/>
  <dc:description/>
  <cp:lastModifiedBy>Owner</cp:lastModifiedBy>
  <cp:revision>2</cp:revision>
  <cp:lastPrinted>2013-10-16T12:13:00Z</cp:lastPrinted>
  <dcterms:created xsi:type="dcterms:W3CDTF">2013-10-21T19:24:00Z</dcterms:created>
  <dcterms:modified xsi:type="dcterms:W3CDTF">2013-10-21T19:24:00Z</dcterms:modified>
</cp:coreProperties>
</file>